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11BA" w14:textId="747479EF" w:rsidR="00254069" w:rsidRDefault="00BF5DA9">
      <w:r>
        <w:rPr>
          <w:rFonts w:ascii="Times New Roman" w:hAnsi="Times New Roman" w:cs="Times New Roman"/>
          <w:noProof/>
          <w:color w:val="auto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4105B5C" wp14:editId="441F7063">
                <wp:simplePos x="0" y="0"/>
                <wp:positionH relativeFrom="margin">
                  <wp:posOffset>2647507</wp:posOffset>
                </wp:positionH>
                <wp:positionV relativeFrom="paragraph">
                  <wp:posOffset>4699591</wp:posOffset>
                </wp:positionV>
                <wp:extent cx="3487479" cy="1201287"/>
                <wp:effectExtent l="0" t="0" r="0" b="0"/>
                <wp:wrapNone/>
                <wp:docPr id="5522065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79" cy="1201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FA6FE" w14:textId="77777777" w:rsidR="00BF5DA9" w:rsidRPr="00C10CA8" w:rsidRDefault="00BF5DA9" w:rsidP="00BF5DA9">
                            <w:pPr>
                              <w:spacing w:before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31CF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Wear an apron for direct care delivery and contact with the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individual’s</w:t>
                            </w:r>
                            <w:r w:rsidRPr="00031CF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care environment (gown if extensive splash/ spray anticipated). Gloves are only required if exposure to blood and/or body fluids is anticipated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05B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08.45pt;margin-top:370.05pt;width:274.6pt;height:94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" filled="f" stroked="f">
                <v:textbox>
                  <w:txbxContent>
                    <w:p w14:paraId="2DDFA6FE" w14:textId="77777777" w:rsidR="00BF5DA9" w:rsidRPr="00C10CA8" w:rsidRDefault="00BF5DA9" w:rsidP="00BF5DA9">
                      <w:pPr>
                        <w:spacing w:before="0" w:line="240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31CF8">
                        <w:rPr>
                          <w:b/>
                          <w:bCs/>
                          <w:color w:val="FFFFFF" w:themeColor="background1"/>
                        </w:rPr>
                        <w:t xml:space="preserve">Wear an apron for direct care delivery and contact with the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individual’s</w:t>
                      </w:r>
                      <w:r w:rsidRPr="00031CF8">
                        <w:rPr>
                          <w:b/>
                          <w:bCs/>
                          <w:color w:val="FFFFFF" w:themeColor="background1"/>
                        </w:rPr>
                        <w:t xml:space="preserve"> care environment (gown if extensive splash/ spray anticipated). Gloves are only required if exposure to blood and/or body fluids is anticipated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E544AA9" wp14:editId="31F98123">
                <wp:simplePos x="0" y="0"/>
                <wp:positionH relativeFrom="margin">
                  <wp:posOffset>2625725</wp:posOffset>
                </wp:positionH>
                <wp:positionV relativeFrom="paragraph">
                  <wp:posOffset>3256280</wp:posOffset>
                </wp:positionV>
                <wp:extent cx="3359785" cy="739775"/>
                <wp:effectExtent l="0" t="0" r="0" b="3175"/>
                <wp:wrapNone/>
                <wp:docPr id="13051676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F2266" w14:textId="77777777" w:rsidR="00BF5DA9" w:rsidRPr="00C10CA8" w:rsidRDefault="00BF5DA9" w:rsidP="00BF5DA9">
                            <w:pPr>
                              <w:spacing w:before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4D8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Decontaminate hands before entering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and on leaving</w:t>
                            </w:r>
                            <w:r w:rsidRPr="00214D8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this room.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4AA9" id="_x0000_s1027" type="#_x0000_t202" alt="&quot;&quot;" style="position:absolute;margin-left:206.75pt;margin-top:256.4pt;width:264.55pt;height:5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" filled="f" stroked="f">
                <v:textbox>
                  <w:txbxContent>
                    <w:p w14:paraId="08DF2266" w14:textId="77777777" w:rsidR="00BF5DA9" w:rsidRPr="00C10CA8" w:rsidRDefault="00BF5DA9" w:rsidP="00BF5DA9">
                      <w:pPr>
                        <w:spacing w:before="0" w:line="240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14D8A">
                        <w:rPr>
                          <w:b/>
                          <w:bCs/>
                          <w:color w:val="FFFFFF" w:themeColor="background1"/>
                        </w:rPr>
                        <w:t>Decontaminate hands before entering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and on leaving</w:t>
                      </w:r>
                      <w:r w:rsidRPr="00214D8A">
                        <w:rPr>
                          <w:b/>
                          <w:bCs/>
                          <w:color w:val="FFFFFF" w:themeColor="background1"/>
                        </w:rPr>
                        <w:t xml:space="preserve"> this room.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09D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7FE4C0" wp14:editId="4CEDB66C">
                <wp:simplePos x="0" y="0"/>
                <wp:positionH relativeFrom="margin">
                  <wp:posOffset>2022475</wp:posOffset>
                </wp:positionH>
                <wp:positionV relativeFrom="paragraph">
                  <wp:posOffset>9324975</wp:posOffset>
                </wp:positionV>
                <wp:extent cx="4333875" cy="828675"/>
                <wp:effectExtent l="0" t="0" r="0" b="0"/>
                <wp:wrapNone/>
                <wp:docPr id="174167503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82D63" w14:textId="6F618A90" w:rsidR="006C6482" w:rsidRPr="00C25F4A" w:rsidRDefault="006C6482" w:rsidP="00C25F4A">
                            <w:pPr>
                              <w:pStyle w:val="Footer"/>
                              <w:tabs>
                                <w:tab w:val="clear" w:pos="4513"/>
                                <w:tab w:val="left" w:pos="3446"/>
                              </w:tabs>
                              <w:jc w:val="right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25F4A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Antimicrobial Resistance &amp; Healthcare Associated Infection (ARHAI) Scotland</w:t>
                            </w:r>
                            <w:r w:rsidR="00C36853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36853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Pr="00C25F4A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n NHS Scotland Assure Service </w:t>
                            </w:r>
                          </w:p>
                          <w:p w14:paraId="0773E0B7" w14:textId="7E57CF77" w:rsidR="00C609D9" w:rsidRPr="00C609D9" w:rsidRDefault="00C609D9" w:rsidP="00C609D9">
                            <w:pPr>
                              <w:spacing w:before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FE4C0" id="_x0000_s1028" type="#_x0000_t202" alt="&quot;&quot;" style="position:absolute;margin-left:159.25pt;margin-top:734.25pt;width:341.25pt;height:6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" filled="f" stroked="f">
                <v:textbox>
                  <w:txbxContent>
                    <w:p w14:paraId="01F82D63" w14:textId="6F618A90" w:rsidR="006C6482" w:rsidRPr="00C25F4A" w:rsidRDefault="006C6482" w:rsidP="00C25F4A">
                      <w:pPr>
                        <w:pStyle w:val="Footer"/>
                        <w:tabs>
                          <w:tab w:val="clear" w:pos="4513"/>
                          <w:tab w:val="left" w:pos="3446"/>
                        </w:tabs>
                        <w:jc w:val="right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C25F4A">
                        <w:rPr>
                          <w:color w:val="FFFFFF" w:themeColor="background1"/>
                          <w:sz w:val="22"/>
                          <w:szCs w:val="22"/>
                        </w:rPr>
                        <w:t>Antimicrobial Resistance &amp; Healthcare Associated Infection (ARHAI) Scotland</w:t>
                      </w:r>
                      <w:r w:rsidR="00C36853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, </w:t>
                      </w:r>
                      <w:r w:rsidR="00C36853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Pr="00C25F4A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n NHS Scotland Assure Service </w:t>
                      </w:r>
                    </w:p>
                    <w:p w14:paraId="0773E0B7" w14:textId="7E57CF77" w:rsidR="00C609D9" w:rsidRPr="00C609D9" w:rsidRDefault="00C609D9" w:rsidP="00C609D9">
                      <w:pPr>
                        <w:spacing w:before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4A0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7B34A4" wp14:editId="260758C9">
                <wp:simplePos x="0" y="0"/>
                <wp:positionH relativeFrom="column">
                  <wp:posOffset>5076825</wp:posOffset>
                </wp:positionH>
                <wp:positionV relativeFrom="paragraph">
                  <wp:posOffset>-733425</wp:posOffset>
                </wp:positionV>
                <wp:extent cx="1381125" cy="781050"/>
                <wp:effectExtent l="0" t="0" r="0" b="0"/>
                <wp:wrapNone/>
                <wp:docPr id="217" name="Text Box 2" descr="NHS Scot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8BA9E" w14:textId="47BD7AC2" w:rsidR="00F84A0E" w:rsidRDefault="00F84A0E" w:rsidP="00D83B43">
                            <w:pPr>
                              <w:spacing w:before="0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1B47C2" wp14:editId="71A1A969">
                                  <wp:extent cx="866775" cy="570936"/>
                                  <wp:effectExtent l="0" t="0" r="0" b="635"/>
                                  <wp:docPr id="1584201181" name="Picture 2" descr="NHS Scotl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4201181" name="Picture 2" descr="NHS Scotlan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9063" cy="5724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34A4" id="_x0000_s1029" type="#_x0000_t202" alt="NHS Scotland" style="position:absolute;margin-left:399.75pt;margin-top:-57.75pt;width:108.75pt;height:6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" filled="f" stroked="f">
                <v:textbox>
                  <w:txbxContent>
                    <w:p w14:paraId="6678BA9E" w14:textId="47BD7AC2" w:rsidR="00F84A0E" w:rsidRDefault="00F84A0E" w:rsidP="00D83B43">
                      <w:pPr>
                        <w:spacing w:before="0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1B47C2" wp14:editId="71A1A969">
                            <wp:extent cx="866775" cy="570936"/>
                            <wp:effectExtent l="0" t="0" r="0" b="635"/>
                            <wp:docPr id="1584201181" name="Picture 2" descr="NHS Scotla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4201181" name="Picture 2" descr="NHS Scotlan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9063" cy="5724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5406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4826" w14:textId="77777777" w:rsidR="00E4312F" w:rsidRDefault="00E4312F" w:rsidP="002F22DF">
      <w:pPr>
        <w:spacing w:before="0" w:after="0" w:line="240" w:lineRule="auto"/>
      </w:pPr>
      <w:r>
        <w:separator/>
      </w:r>
    </w:p>
  </w:endnote>
  <w:endnote w:type="continuationSeparator" w:id="0">
    <w:p w14:paraId="05B4164B" w14:textId="77777777" w:rsidR="00E4312F" w:rsidRDefault="00E4312F" w:rsidP="002F22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C014" w14:textId="77777777" w:rsidR="00E4312F" w:rsidRDefault="00E4312F" w:rsidP="002F22DF">
      <w:pPr>
        <w:spacing w:before="0" w:after="0" w:line="240" w:lineRule="auto"/>
      </w:pPr>
      <w:r>
        <w:separator/>
      </w:r>
    </w:p>
  </w:footnote>
  <w:footnote w:type="continuationSeparator" w:id="0">
    <w:p w14:paraId="7F16B6D1" w14:textId="77777777" w:rsidR="00E4312F" w:rsidRDefault="00E4312F" w:rsidP="002F22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EA64" w14:textId="5E1DF02D" w:rsidR="002F22DF" w:rsidRDefault="002F22D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93CD48" wp14:editId="3BC353AB">
          <wp:simplePos x="0" y="0"/>
          <wp:positionH relativeFrom="page">
            <wp:posOffset>0</wp:posOffset>
          </wp:positionH>
          <wp:positionV relativeFrom="paragraph">
            <wp:posOffset>-432266</wp:posOffset>
          </wp:positionV>
          <wp:extent cx="7572297" cy="10697775"/>
          <wp:effectExtent l="0" t="0" r="0" b="8890"/>
          <wp:wrapNone/>
          <wp:docPr id="205645068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45068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297" cy="1069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5EE7"/>
    <w:multiLevelType w:val="multilevel"/>
    <w:tmpl w:val="2892C2D4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E669B1"/>
    <w:multiLevelType w:val="hybridMultilevel"/>
    <w:tmpl w:val="C8FCECBE"/>
    <w:lvl w:ilvl="0" w:tplc="CD805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E97132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705581">
    <w:abstractNumId w:val="1"/>
  </w:num>
  <w:num w:numId="2" w16cid:durableId="167421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DF"/>
    <w:rsid w:val="00067816"/>
    <w:rsid w:val="00254069"/>
    <w:rsid w:val="002C3F5A"/>
    <w:rsid w:val="002F22DF"/>
    <w:rsid w:val="004A68AA"/>
    <w:rsid w:val="004B65F3"/>
    <w:rsid w:val="004D41F1"/>
    <w:rsid w:val="00577B74"/>
    <w:rsid w:val="005E2AB0"/>
    <w:rsid w:val="00654A6D"/>
    <w:rsid w:val="006C6482"/>
    <w:rsid w:val="006F4F59"/>
    <w:rsid w:val="006F6B6E"/>
    <w:rsid w:val="00711FAE"/>
    <w:rsid w:val="00721915"/>
    <w:rsid w:val="007E0B26"/>
    <w:rsid w:val="007E350C"/>
    <w:rsid w:val="00862751"/>
    <w:rsid w:val="008A4B62"/>
    <w:rsid w:val="008D6EA3"/>
    <w:rsid w:val="009B6271"/>
    <w:rsid w:val="00A25C4C"/>
    <w:rsid w:val="00A2632F"/>
    <w:rsid w:val="00BF5DA9"/>
    <w:rsid w:val="00C25DE7"/>
    <w:rsid w:val="00C25F4A"/>
    <w:rsid w:val="00C36853"/>
    <w:rsid w:val="00C37D77"/>
    <w:rsid w:val="00C609D9"/>
    <w:rsid w:val="00C8676A"/>
    <w:rsid w:val="00CC1018"/>
    <w:rsid w:val="00D241E4"/>
    <w:rsid w:val="00D51851"/>
    <w:rsid w:val="00D71FFB"/>
    <w:rsid w:val="00D83B43"/>
    <w:rsid w:val="00E4312F"/>
    <w:rsid w:val="00E91996"/>
    <w:rsid w:val="00F14AE9"/>
    <w:rsid w:val="00F84A0E"/>
    <w:rsid w:val="00F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B6E8C"/>
  <w15:chartTrackingRefBased/>
  <w15:docId w15:val="{5FA26F38-F975-4D8D-9AF7-C5C85A76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D9"/>
    <w:pPr>
      <w:spacing w:before="360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816"/>
    <w:pPr>
      <w:keepNext/>
      <w:keepLines/>
      <w:spacing w:after="80"/>
      <w:outlineLvl w:val="0"/>
    </w:pPr>
    <w:rPr>
      <w:rFonts w:eastAsiaTheme="majorEastAsia" w:cstheme="majorBidi"/>
      <w:b/>
      <w:color w:val="156082" w:themeColor="accent1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816"/>
    <w:pPr>
      <w:keepNext/>
      <w:keepLines/>
      <w:spacing w:before="160" w:after="80"/>
      <w:outlineLvl w:val="1"/>
    </w:pPr>
    <w:rPr>
      <w:rFonts w:eastAsiaTheme="majorEastAsia" w:cstheme="majorBidi"/>
      <w:b/>
      <w:color w:val="E97132" w:themeColor="accent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7816"/>
    <w:pPr>
      <w:keepNext/>
      <w:keepLines/>
      <w:spacing w:before="160" w:after="80"/>
      <w:outlineLvl w:val="2"/>
    </w:pPr>
    <w:rPr>
      <w:rFonts w:eastAsiaTheme="majorEastAsia" w:cstheme="majorBidi"/>
      <w:b/>
      <w:color w:val="196B24" w:themeColor="accent3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816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2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2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2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2D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2D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067816"/>
    <w:pPr>
      <w:spacing w:before="160"/>
      <w:ind w:right="-22"/>
    </w:pPr>
    <w:rPr>
      <w:b/>
      <w:iCs/>
      <w:color w:val="156082" w:themeColor="accent1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067816"/>
    <w:rPr>
      <w:rFonts w:ascii="Arial" w:hAnsi="Arial"/>
      <w:b/>
      <w:iCs/>
      <w:color w:val="156082" w:themeColor="accent1"/>
      <w:sz w:val="32"/>
    </w:rPr>
  </w:style>
  <w:style w:type="paragraph" w:customStyle="1" w:styleId="bullets">
    <w:name w:val="bullets"/>
    <w:basedOn w:val="ListParagraph"/>
    <w:link w:val="bulletsChar"/>
    <w:qFormat/>
    <w:rsid w:val="00067816"/>
    <w:pPr>
      <w:numPr>
        <w:numId w:val="2"/>
      </w:numPr>
      <w:ind w:left="714" w:hanging="357"/>
    </w:pPr>
  </w:style>
  <w:style w:type="character" w:customStyle="1" w:styleId="bulletsChar">
    <w:name w:val="bullets Char"/>
    <w:basedOn w:val="DefaultParagraphFont"/>
    <w:link w:val="bullets"/>
    <w:rsid w:val="00067816"/>
    <w:rPr>
      <w:rFonts w:ascii="Arial" w:hAnsi="Arial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067816"/>
    <w:pPr>
      <w:ind w:left="720"/>
      <w:contextualSpacing/>
    </w:pPr>
  </w:style>
  <w:style w:type="paragraph" w:styleId="NoSpacing">
    <w:name w:val="No Spacing"/>
    <w:uiPriority w:val="1"/>
    <w:qFormat/>
    <w:rsid w:val="00067816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067816"/>
    <w:rPr>
      <w:rFonts w:ascii="Arial" w:eastAsiaTheme="majorEastAsia" w:hAnsi="Arial" w:cstheme="majorBidi"/>
      <w:b/>
      <w:color w:val="156082" w:themeColor="accent1"/>
      <w:sz w:val="5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7816"/>
    <w:rPr>
      <w:rFonts w:ascii="Arial" w:eastAsiaTheme="majorEastAsia" w:hAnsi="Arial" w:cstheme="majorBidi"/>
      <w:b/>
      <w:color w:val="E97132" w:themeColor="accent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7816"/>
    <w:rPr>
      <w:rFonts w:ascii="Arial" w:eastAsiaTheme="majorEastAsia" w:hAnsi="Arial" w:cstheme="majorBidi"/>
      <w:b/>
      <w:color w:val="196B24" w:themeColor="accent3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816"/>
    <w:rPr>
      <w:rFonts w:ascii="Arial" w:eastAsiaTheme="majorEastAsia" w:hAnsi="Arial" w:cstheme="majorBidi"/>
      <w:b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67816"/>
    <w:pPr>
      <w:spacing w:after="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10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816"/>
    <w:rPr>
      <w:rFonts w:ascii="Arial" w:eastAsiaTheme="majorEastAsia" w:hAnsi="Arial" w:cstheme="majorBidi"/>
      <w:b/>
      <w:color w:val="FFFFFF" w:themeColor="background1"/>
      <w:spacing w:val="-10"/>
      <w:kern w:val="28"/>
      <w:sz w:val="100"/>
      <w:szCs w:val="5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7816"/>
    <w:rPr>
      <w:rFonts w:ascii="Arial" w:hAnsi="Arial"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067816"/>
    <w:rPr>
      <w:rFonts w:ascii="Arial" w:hAnsi="Arial"/>
      <w:b/>
      <w:bCs/>
      <w:smallCaps/>
      <w:color w:val="156082" w:themeColor="accent1"/>
      <w:spacing w:val="5"/>
      <w:sz w:val="28"/>
    </w:rPr>
  </w:style>
  <w:style w:type="character" w:styleId="Strong">
    <w:name w:val="Strong"/>
    <w:basedOn w:val="DefaultParagraphFont"/>
    <w:uiPriority w:val="22"/>
    <w:qFormat/>
    <w:rsid w:val="00067816"/>
    <w:rPr>
      <w:rFonts w:ascii="Arial" w:hAnsi="Arial"/>
      <w:b/>
      <w:bCs/>
      <w:color w:val="196B24" w:themeColor="accent3"/>
      <w:sz w:val="28"/>
    </w:rPr>
  </w:style>
  <w:style w:type="character" w:styleId="Emphasis">
    <w:name w:val="Emphasis"/>
    <w:basedOn w:val="DefaultParagraphFont"/>
    <w:uiPriority w:val="20"/>
    <w:qFormat/>
    <w:rsid w:val="00067816"/>
    <w:rPr>
      <w:rFonts w:ascii="Arial" w:hAnsi="Arial"/>
      <w:b/>
      <w:i w:val="0"/>
      <w:iCs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7816"/>
    <w:pPr>
      <w:spacing w:before="240" w:after="0" w:line="259" w:lineRule="auto"/>
      <w:outlineLvl w:val="9"/>
    </w:pPr>
    <w:rPr>
      <w:kern w:val="0"/>
      <w:sz w:val="40"/>
      <w:szCs w:val="3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2DF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2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2F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2DF"/>
    <w:rPr>
      <w:rFonts w:ascii="Arial" w:hAnsi="Arial"/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2F22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2DF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2F22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2DF"/>
    <w:rPr>
      <w:rFonts w:ascii="Arial" w:hAnsi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FAB9A6DBA3C4288D9D824523EA4CE" ma:contentTypeVersion="12" ma:contentTypeDescription="Create a new document." ma:contentTypeScope="" ma:versionID="f75b548f0a1021663c41e99887b52ccc">
  <xsd:schema xmlns:xsd="http://www.w3.org/2001/XMLSchema" xmlns:xs="http://www.w3.org/2001/XMLSchema" xmlns:p="http://schemas.microsoft.com/office/2006/metadata/properties" xmlns:ns2="db549246-eaaf-49de-858e-e584e93ee659" xmlns:ns3="18850a09-b181-4f7c-a777-7f8f001a690d" targetNamespace="http://schemas.microsoft.com/office/2006/metadata/properties" ma:root="true" ma:fieldsID="dda714634c3f8c3dac2f7b3613c4aad1" ns2:_="" ns3:_="">
    <xsd:import namespace="db549246-eaaf-49de-858e-e584e93ee659"/>
    <xsd:import namespace="18850a09-b181-4f7c-a777-7f8f001a6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49246-eaaf-49de-858e-e584e93ee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50a09-b181-4f7c-a777-7f8f001a690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21e5234-49e9-4b4e-a3e5-3720cc3e00ad}" ma:internalName="TaxCatchAll" ma:showField="CatchAllData" ma:web="18850a09-b181-4f7c-a777-7f8f001a6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549246-eaaf-49de-858e-e584e93ee659">
      <Terms xmlns="http://schemas.microsoft.com/office/infopath/2007/PartnerControls"/>
    </lcf76f155ced4ddcb4097134ff3c332f>
    <TaxCatchAll xmlns="18850a09-b181-4f7c-a777-7f8f001a69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C1B6B-0428-44E3-9AC0-54E4AFF6A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49246-eaaf-49de-858e-e584e93ee659"/>
    <ds:schemaRef ds:uri="18850a09-b181-4f7c-a777-7f8f001a6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4EE733-1227-42E1-BF58-1BF61CB1B891}">
  <ds:schemaRefs>
    <ds:schemaRef ds:uri="http://schemas.microsoft.com/office/2006/metadata/properties"/>
    <ds:schemaRef ds:uri="http://schemas.microsoft.com/office/infopath/2007/PartnerControls"/>
    <ds:schemaRef ds:uri="db549246-eaaf-49de-858e-e584e93ee659"/>
    <ds:schemaRef ds:uri="18850a09-b181-4f7c-a777-7f8f001a690d"/>
  </ds:schemaRefs>
</ds:datastoreItem>
</file>

<file path=customXml/itemProps3.xml><?xml version="1.0" encoding="utf-8"?>
<ds:datastoreItem xmlns:ds="http://schemas.openxmlformats.org/officeDocument/2006/customXml" ds:itemID="{4E1013C3-34F1-46B4-9CA5-138859E05F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199b9c-a89e-442f-9799-431511f14748}" enabled="1" method="Privileged" siteId="{10efe0bd-a030-4bca-809c-b5e6745e49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Atkins</dc:creator>
  <cp:keywords/>
  <dc:description/>
  <cp:lastModifiedBy>Caroline Creasey</cp:lastModifiedBy>
  <cp:revision>2</cp:revision>
  <dcterms:created xsi:type="dcterms:W3CDTF">2026-07-30T16:31:00Z</dcterms:created>
  <dcterms:modified xsi:type="dcterms:W3CDTF">2026-07-30T16:31:00Z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0x010100ABAFAB9A6DBA3C4288D9D824523EA4CE</vt:lpwstr>
  </property>
  <property fmtid="{D5CDD505-2E9C-101B-9397-08002B2CF9AE}" pid="3" name="MediaServiceImageTags">
    <vt:lpwstr/>
  </property>
</Properties>
</file>